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96"/>
      </w:tblGrid>
      <w:tr w:rsidR="0060005B" w14:paraId="75A4C66A" w14:textId="77777777" w:rsidTr="00781CC2">
        <w:tc>
          <w:tcPr>
            <w:tcW w:w="4785" w:type="dxa"/>
          </w:tcPr>
          <w:p w14:paraId="5E8E4BF2" w14:textId="66F40E8E" w:rsidR="0060005B" w:rsidRPr="0044146A" w:rsidRDefault="0060005B" w:rsidP="00781CC2">
            <w:pPr>
              <w:spacing w:line="180" w:lineRule="exact"/>
              <w:ind w:right="249"/>
              <w:jc w:val="center"/>
              <w:rPr>
                <w:sz w:val="18"/>
                <w:szCs w:val="18"/>
                <w:lang w:val="be-BY"/>
              </w:rPr>
            </w:pPr>
            <w:r w:rsidRPr="0044146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84250D" wp14:editId="29C78989">
                  <wp:simplePos x="0" y="0"/>
                  <wp:positionH relativeFrom="column">
                    <wp:posOffset>2661285</wp:posOffset>
                  </wp:positionH>
                  <wp:positionV relativeFrom="paragraph">
                    <wp:posOffset>-228600</wp:posOffset>
                  </wp:positionV>
                  <wp:extent cx="539115" cy="6915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146A">
              <w:rPr>
                <w:sz w:val="18"/>
                <w:szCs w:val="18"/>
              </w:rPr>
              <w:t>ЦЭНТРАЛЬНЫ</w:t>
            </w:r>
            <w:r w:rsidRPr="0044146A">
              <w:rPr>
                <w:sz w:val="18"/>
                <w:szCs w:val="18"/>
                <w:lang w:val="be-BY"/>
              </w:rPr>
              <w:t xml:space="preserve"> КАМІТЭТ</w:t>
            </w:r>
          </w:p>
          <w:p w14:paraId="1404763B" w14:textId="77777777" w:rsidR="0060005B" w:rsidRPr="0044146A" w:rsidRDefault="0060005B" w:rsidP="00781CC2">
            <w:pPr>
              <w:spacing w:before="60" w:line="180" w:lineRule="exact"/>
              <w:ind w:right="249"/>
              <w:jc w:val="center"/>
              <w:rPr>
                <w:sz w:val="18"/>
                <w:szCs w:val="18"/>
                <w:lang w:val="be-BY"/>
              </w:rPr>
            </w:pPr>
            <w:r w:rsidRPr="0044146A">
              <w:rPr>
                <w:sz w:val="18"/>
                <w:szCs w:val="18"/>
                <w:lang w:val="be-BY"/>
              </w:rPr>
              <w:t>БЕЛАРУСКАГА  ПРАФЕСІЙНАГА  САЮЗА</w:t>
            </w:r>
          </w:p>
          <w:p w14:paraId="0A387DD1" w14:textId="77777777" w:rsidR="0060005B" w:rsidRPr="0044146A" w:rsidRDefault="0060005B" w:rsidP="00781CC2">
            <w:pPr>
              <w:spacing w:before="60" w:line="180" w:lineRule="exact"/>
              <w:ind w:right="249"/>
              <w:jc w:val="center"/>
              <w:rPr>
                <w:sz w:val="18"/>
                <w:szCs w:val="18"/>
                <w:lang w:val="be-BY"/>
              </w:rPr>
            </w:pPr>
            <w:r w:rsidRPr="0044146A">
              <w:rPr>
                <w:sz w:val="18"/>
                <w:szCs w:val="18"/>
                <w:lang w:val="be-BY"/>
              </w:rPr>
              <w:t>РАБОТНІКАЎ  АДУКАЦЫІ  І  НАВУКІ</w:t>
            </w:r>
          </w:p>
          <w:p w14:paraId="343F803C" w14:textId="77777777" w:rsidR="0060005B" w:rsidRPr="0044146A" w:rsidRDefault="0060005B" w:rsidP="00781CC2">
            <w:pPr>
              <w:ind w:right="249"/>
              <w:jc w:val="center"/>
              <w:rPr>
                <w:rFonts w:ascii="Arial" w:hAnsi="Arial"/>
                <w:spacing w:val="10"/>
              </w:rPr>
            </w:pPr>
          </w:p>
          <w:p w14:paraId="03275850" w14:textId="77777777" w:rsidR="0060005B" w:rsidRPr="0044146A" w:rsidRDefault="0060005B" w:rsidP="00781CC2">
            <w:pPr>
              <w:ind w:right="249"/>
              <w:jc w:val="center"/>
              <w:rPr>
                <w:rFonts w:ascii="Arial" w:hAnsi="Arial"/>
                <w:spacing w:val="10"/>
                <w:lang w:val="be-BY"/>
              </w:rPr>
            </w:pPr>
            <w:r w:rsidRPr="0044146A">
              <w:rPr>
                <w:rFonts w:ascii="Arial" w:hAnsi="Arial"/>
                <w:spacing w:val="10"/>
              </w:rPr>
              <w:t>ПРЭЗ</w:t>
            </w:r>
            <w:r w:rsidRPr="0044146A">
              <w:rPr>
                <w:rFonts w:ascii="Arial" w:hAnsi="Arial"/>
                <w:spacing w:val="10"/>
                <w:lang w:val="be-BY"/>
              </w:rPr>
              <w:t>ІДЫУМ</w:t>
            </w:r>
          </w:p>
          <w:p w14:paraId="1773B8BA" w14:textId="77777777" w:rsidR="0060005B" w:rsidRPr="0044146A" w:rsidRDefault="0060005B" w:rsidP="00781CC2">
            <w:pPr>
              <w:ind w:right="249"/>
              <w:jc w:val="center"/>
              <w:rPr>
                <w:rFonts w:ascii="Arial" w:hAnsi="Arial"/>
                <w:spacing w:val="10"/>
                <w:sz w:val="18"/>
                <w:szCs w:val="18"/>
              </w:rPr>
            </w:pPr>
          </w:p>
          <w:p w14:paraId="4D826BDF" w14:textId="77777777" w:rsidR="0060005B" w:rsidRPr="0044146A" w:rsidRDefault="0060005B" w:rsidP="00781CC2">
            <w:pPr>
              <w:widowControl w:val="0"/>
              <w:ind w:right="249"/>
              <w:jc w:val="center"/>
              <w:rPr>
                <w:sz w:val="18"/>
                <w:szCs w:val="18"/>
              </w:rPr>
            </w:pPr>
            <w:r w:rsidRPr="0044146A">
              <w:rPr>
                <w:rFonts w:ascii="Arial" w:hAnsi="Arial"/>
                <w:spacing w:val="10"/>
                <w:sz w:val="28"/>
                <w:szCs w:val="28"/>
              </w:rPr>
              <w:t>ПАСТАНОВА</w:t>
            </w:r>
          </w:p>
        </w:tc>
        <w:tc>
          <w:tcPr>
            <w:tcW w:w="4785" w:type="dxa"/>
          </w:tcPr>
          <w:p w14:paraId="1F71329D" w14:textId="77777777" w:rsidR="0060005B" w:rsidRPr="0044146A" w:rsidRDefault="0060005B" w:rsidP="00781CC2">
            <w:pPr>
              <w:spacing w:line="180" w:lineRule="exact"/>
              <w:ind w:left="255" w:right="-113"/>
              <w:jc w:val="center"/>
              <w:rPr>
                <w:sz w:val="18"/>
                <w:szCs w:val="18"/>
              </w:rPr>
            </w:pPr>
            <w:r w:rsidRPr="0044146A">
              <w:rPr>
                <w:sz w:val="18"/>
                <w:szCs w:val="18"/>
              </w:rPr>
              <w:t>ЦЕНТРАЛЬНЫЙ КОМИТЕТ</w:t>
            </w:r>
          </w:p>
          <w:p w14:paraId="54AF7A64" w14:textId="77777777" w:rsidR="0060005B" w:rsidRPr="0044146A" w:rsidRDefault="0060005B" w:rsidP="00781CC2">
            <w:pPr>
              <w:spacing w:before="60" w:line="180" w:lineRule="exact"/>
              <w:ind w:left="255" w:right="-113"/>
              <w:jc w:val="center"/>
              <w:rPr>
                <w:spacing w:val="-8"/>
                <w:sz w:val="18"/>
                <w:szCs w:val="18"/>
                <w:lang w:val="be-BY"/>
              </w:rPr>
            </w:pPr>
            <w:r w:rsidRPr="0044146A">
              <w:rPr>
                <w:spacing w:val="-8"/>
                <w:sz w:val="18"/>
                <w:szCs w:val="18"/>
                <w:lang w:val="be-BY"/>
              </w:rPr>
              <w:t>БЕЛОРУССКОГО ПРОФЕССИОНАЛЬНОГО СОЮЗА</w:t>
            </w:r>
          </w:p>
          <w:p w14:paraId="6AF7217F" w14:textId="77777777" w:rsidR="0060005B" w:rsidRPr="0044146A" w:rsidRDefault="0060005B" w:rsidP="00781CC2">
            <w:pPr>
              <w:spacing w:before="60" w:line="180" w:lineRule="exact"/>
              <w:ind w:left="255" w:right="-113"/>
              <w:jc w:val="center"/>
              <w:rPr>
                <w:sz w:val="18"/>
                <w:szCs w:val="18"/>
                <w:lang w:val="be-BY"/>
              </w:rPr>
            </w:pPr>
            <w:r w:rsidRPr="0044146A">
              <w:rPr>
                <w:sz w:val="18"/>
                <w:szCs w:val="18"/>
                <w:lang w:val="be-BY"/>
              </w:rPr>
              <w:t>РАБОТНИКОВ  ОБРАЗОВАНИЯ  И  НАУКИ</w:t>
            </w:r>
          </w:p>
          <w:p w14:paraId="25CCF6CE" w14:textId="77777777" w:rsidR="0060005B" w:rsidRPr="0044146A" w:rsidRDefault="0060005B" w:rsidP="00781CC2">
            <w:pPr>
              <w:ind w:left="255" w:right="-113"/>
              <w:jc w:val="center"/>
              <w:rPr>
                <w:rFonts w:ascii="Arial" w:hAnsi="Arial"/>
              </w:rPr>
            </w:pPr>
          </w:p>
          <w:p w14:paraId="43250571" w14:textId="77777777" w:rsidR="0060005B" w:rsidRPr="0044146A" w:rsidRDefault="0060005B" w:rsidP="00781CC2">
            <w:pPr>
              <w:ind w:left="255" w:right="-113"/>
              <w:jc w:val="center"/>
              <w:rPr>
                <w:rFonts w:ascii="Arial" w:hAnsi="Arial"/>
              </w:rPr>
            </w:pPr>
            <w:r w:rsidRPr="0044146A">
              <w:rPr>
                <w:rFonts w:ascii="Arial" w:hAnsi="Arial"/>
              </w:rPr>
              <w:t>ПРЕЗИДИУМ</w:t>
            </w:r>
          </w:p>
          <w:p w14:paraId="7E4E9A43" w14:textId="77777777" w:rsidR="0060005B" w:rsidRPr="0044146A" w:rsidRDefault="0060005B" w:rsidP="00781CC2">
            <w:pPr>
              <w:ind w:left="255" w:right="-11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880F0DB" w14:textId="77777777" w:rsidR="0060005B" w:rsidRPr="005506F2" w:rsidRDefault="0060005B" w:rsidP="00781CC2">
            <w:pPr>
              <w:widowControl w:val="0"/>
              <w:ind w:left="255" w:right="-113"/>
              <w:jc w:val="center"/>
              <w:rPr>
                <w:b/>
                <w:sz w:val="18"/>
                <w:szCs w:val="18"/>
              </w:rPr>
            </w:pPr>
            <w:r w:rsidRPr="0044146A">
              <w:rPr>
                <w:rFonts w:ascii="Arial" w:hAnsi="Arial"/>
                <w:sz w:val="28"/>
                <w:szCs w:val="28"/>
              </w:rPr>
              <w:t>ПОСТАНОВЛЕНИЕ</w:t>
            </w:r>
          </w:p>
        </w:tc>
      </w:tr>
      <w:tr w:rsidR="0060005B" w:rsidRPr="00A461CB" w14:paraId="34332CDB" w14:textId="77777777" w:rsidTr="00781CC2">
        <w:tc>
          <w:tcPr>
            <w:tcW w:w="4785" w:type="dxa"/>
          </w:tcPr>
          <w:p w14:paraId="7010B19B" w14:textId="77777777" w:rsidR="00B42017" w:rsidRDefault="00B42017" w:rsidP="00781CC2">
            <w:pPr>
              <w:ind w:right="249"/>
              <w:jc w:val="both"/>
              <w:rPr>
                <w:sz w:val="30"/>
                <w:szCs w:val="30"/>
              </w:rPr>
            </w:pPr>
          </w:p>
          <w:p w14:paraId="6F6D3B8E" w14:textId="25D9ABBB" w:rsidR="0060005B" w:rsidRPr="0044146A" w:rsidRDefault="00B42017" w:rsidP="00781CC2">
            <w:pPr>
              <w:ind w:right="249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28</w:t>
            </w:r>
            <w:r w:rsidR="0060005B" w:rsidRPr="0044146A">
              <w:rPr>
                <w:sz w:val="30"/>
                <w:szCs w:val="30"/>
              </w:rPr>
              <w:t>.</w:t>
            </w:r>
            <w:r w:rsidR="0060005B">
              <w:rPr>
                <w:sz w:val="30"/>
                <w:szCs w:val="30"/>
              </w:rPr>
              <w:t>09</w:t>
            </w:r>
            <w:r w:rsidR="0060005B" w:rsidRPr="0044146A">
              <w:rPr>
                <w:sz w:val="30"/>
                <w:szCs w:val="30"/>
              </w:rPr>
              <w:t>.20</w:t>
            </w:r>
            <w:r w:rsidR="0060005B">
              <w:rPr>
                <w:sz w:val="30"/>
                <w:szCs w:val="30"/>
              </w:rPr>
              <w:t>21</w:t>
            </w:r>
            <w:r w:rsidR="0060005B" w:rsidRPr="0044146A">
              <w:rPr>
                <w:sz w:val="30"/>
                <w:szCs w:val="30"/>
              </w:rPr>
              <w:t xml:space="preserve">  №</w:t>
            </w:r>
            <w:proofErr w:type="gramEnd"/>
            <w:r w:rsidR="0060005B">
              <w:rPr>
                <w:sz w:val="30"/>
                <w:szCs w:val="30"/>
              </w:rPr>
              <w:t xml:space="preserve"> </w:t>
            </w:r>
            <w:r w:rsidR="00682457">
              <w:rPr>
                <w:sz w:val="30"/>
                <w:szCs w:val="30"/>
              </w:rPr>
              <w:t>10/1065</w:t>
            </w:r>
          </w:p>
        </w:tc>
        <w:tc>
          <w:tcPr>
            <w:tcW w:w="4785" w:type="dxa"/>
          </w:tcPr>
          <w:p w14:paraId="4C92BB95" w14:textId="77777777" w:rsidR="0060005B" w:rsidRPr="005506F2" w:rsidRDefault="0060005B" w:rsidP="00781CC2">
            <w:pPr>
              <w:widowControl w:val="0"/>
              <w:spacing w:line="180" w:lineRule="exact"/>
              <w:ind w:left="255" w:right="-113"/>
              <w:jc w:val="center"/>
              <w:rPr>
                <w:b/>
              </w:rPr>
            </w:pPr>
          </w:p>
        </w:tc>
      </w:tr>
      <w:tr w:rsidR="0060005B" w:rsidRPr="00AB0319" w14:paraId="26E91765" w14:textId="77777777" w:rsidTr="00781CC2">
        <w:tc>
          <w:tcPr>
            <w:tcW w:w="4785" w:type="dxa"/>
          </w:tcPr>
          <w:p w14:paraId="2A4C8C5A" w14:textId="77777777" w:rsidR="0060005B" w:rsidRPr="00AB0319" w:rsidRDefault="0060005B" w:rsidP="00781CC2">
            <w:pPr>
              <w:widowControl w:val="0"/>
              <w:spacing w:line="240" w:lineRule="exact"/>
              <w:ind w:right="249"/>
              <w:rPr>
                <w:sz w:val="30"/>
                <w:szCs w:val="30"/>
              </w:rPr>
            </w:pPr>
          </w:p>
          <w:p w14:paraId="55B1146A" w14:textId="77777777" w:rsidR="0060005B" w:rsidRPr="00AB0319" w:rsidRDefault="0060005B" w:rsidP="00781CC2">
            <w:pPr>
              <w:widowControl w:val="0"/>
              <w:spacing w:line="240" w:lineRule="exact"/>
              <w:ind w:right="249"/>
              <w:rPr>
                <w:sz w:val="30"/>
                <w:szCs w:val="30"/>
              </w:rPr>
            </w:pPr>
            <w:r w:rsidRPr="00AB0319">
              <w:rPr>
                <w:sz w:val="30"/>
                <w:szCs w:val="30"/>
              </w:rPr>
              <w:t>г. </w:t>
            </w:r>
            <w:r w:rsidRPr="00AB0319">
              <w:rPr>
                <w:sz w:val="30"/>
                <w:szCs w:val="30"/>
                <w:lang w:val="be-BY"/>
              </w:rPr>
              <w:t>Мінск</w:t>
            </w:r>
          </w:p>
        </w:tc>
        <w:tc>
          <w:tcPr>
            <w:tcW w:w="4785" w:type="dxa"/>
            <w:vAlign w:val="bottom"/>
          </w:tcPr>
          <w:p w14:paraId="0568F76F" w14:textId="77777777" w:rsidR="0060005B" w:rsidRPr="00AB0319" w:rsidRDefault="0060005B" w:rsidP="00781CC2">
            <w:pPr>
              <w:widowControl w:val="0"/>
              <w:spacing w:line="240" w:lineRule="exact"/>
              <w:ind w:left="255" w:right="-113"/>
              <w:jc w:val="right"/>
              <w:rPr>
                <w:b/>
                <w:sz w:val="30"/>
                <w:szCs w:val="30"/>
              </w:rPr>
            </w:pPr>
            <w:r w:rsidRPr="00AB0319">
              <w:rPr>
                <w:sz w:val="30"/>
                <w:szCs w:val="30"/>
              </w:rPr>
              <w:t>г. </w:t>
            </w:r>
            <w:r w:rsidRPr="00AB0319">
              <w:rPr>
                <w:sz w:val="30"/>
                <w:szCs w:val="30"/>
                <w:lang w:val="be-BY"/>
              </w:rPr>
              <w:t>Минск</w:t>
            </w:r>
          </w:p>
        </w:tc>
      </w:tr>
    </w:tbl>
    <w:p w14:paraId="3CA2CE5B" w14:textId="5E54AB5D" w:rsidR="0060005B" w:rsidRDefault="00B843F6" w:rsidP="00565D81">
      <w:pPr>
        <w:spacing w:line="280" w:lineRule="exact"/>
        <w:ind w:right="425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6ADBAEFB" w14:textId="4192D160" w:rsidR="00B843F6" w:rsidRDefault="00565D81" w:rsidP="00565D81">
      <w:pPr>
        <w:spacing w:line="280" w:lineRule="exact"/>
        <w:ind w:right="4252"/>
        <w:jc w:val="both"/>
        <w:rPr>
          <w:sz w:val="30"/>
          <w:szCs w:val="30"/>
        </w:rPr>
      </w:pPr>
      <w:r w:rsidRPr="00251E29">
        <w:rPr>
          <w:sz w:val="30"/>
          <w:szCs w:val="30"/>
        </w:rPr>
        <w:t>О</w:t>
      </w:r>
      <w:r w:rsidR="00B843F6">
        <w:rPr>
          <w:sz w:val="30"/>
          <w:szCs w:val="30"/>
        </w:rPr>
        <w:t xml:space="preserve">   </w:t>
      </w:r>
      <w:proofErr w:type="gramStart"/>
      <w:r w:rsidRPr="00251E29">
        <w:rPr>
          <w:sz w:val="30"/>
          <w:szCs w:val="30"/>
        </w:rPr>
        <w:t>проведении</w:t>
      </w:r>
      <w:r w:rsidR="00B843F6">
        <w:rPr>
          <w:sz w:val="30"/>
          <w:szCs w:val="30"/>
        </w:rPr>
        <w:t xml:space="preserve">  Розыгрыша</w:t>
      </w:r>
      <w:proofErr w:type="gramEnd"/>
      <w:r w:rsidR="00B843F6">
        <w:rPr>
          <w:sz w:val="30"/>
          <w:szCs w:val="30"/>
        </w:rPr>
        <w:t xml:space="preserve"> </w:t>
      </w:r>
    </w:p>
    <w:p w14:paraId="66B01ADE" w14:textId="77777777" w:rsidR="00B843F6" w:rsidRDefault="00565D81" w:rsidP="00565D81">
      <w:pPr>
        <w:spacing w:line="280" w:lineRule="exact"/>
        <w:ind w:right="4252"/>
        <w:jc w:val="both"/>
        <w:rPr>
          <w:sz w:val="30"/>
          <w:szCs w:val="30"/>
        </w:rPr>
      </w:pPr>
      <w:r>
        <w:rPr>
          <w:sz w:val="30"/>
          <w:szCs w:val="30"/>
        </w:rPr>
        <w:t>«Счастливый профсоюзный</w:t>
      </w:r>
    </w:p>
    <w:p w14:paraId="162DDFFF" w14:textId="0D039AC2" w:rsidR="00565D81" w:rsidRDefault="00565D81" w:rsidP="00565D81">
      <w:pPr>
        <w:spacing w:line="280" w:lineRule="exact"/>
        <w:ind w:right="425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билет» </w:t>
      </w:r>
    </w:p>
    <w:p w14:paraId="78F70742" w14:textId="77777777" w:rsidR="00565D81" w:rsidRPr="00945275" w:rsidRDefault="00565D81" w:rsidP="00565D81">
      <w:pPr>
        <w:spacing w:line="280" w:lineRule="exact"/>
        <w:rPr>
          <w:sz w:val="16"/>
          <w:szCs w:val="16"/>
        </w:rPr>
      </w:pPr>
    </w:p>
    <w:p w14:paraId="37DE7613" w14:textId="1B3EEB32" w:rsidR="00565D81" w:rsidRDefault="00565D81" w:rsidP="00565D81">
      <w:pPr>
        <w:widowControl w:val="0"/>
        <w:ind w:firstLine="720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="000D00E3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рамках празднования 100-летия Профсоюза работников образования и науки </w:t>
      </w:r>
      <w:r w:rsidR="00340BDC">
        <w:rPr>
          <w:spacing w:val="-6"/>
          <w:sz w:val="30"/>
          <w:szCs w:val="30"/>
        </w:rPr>
        <w:t xml:space="preserve">(далее - Профсоюз) </w:t>
      </w:r>
      <w:r w:rsidRPr="00945275">
        <w:rPr>
          <w:spacing w:val="-6"/>
          <w:sz w:val="30"/>
          <w:szCs w:val="30"/>
        </w:rPr>
        <w:t xml:space="preserve">Президиум Центрального комитета Белорусского профессионального </w:t>
      </w:r>
      <w:r w:rsidRPr="00945275">
        <w:rPr>
          <w:sz w:val="30"/>
          <w:szCs w:val="30"/>
        </w:rPr>
        <w:t>союза работников образования и науки ПОСТАНОВЛЯЕТ:</w:t>
      </w:r>
    </w:p>
    <w:p w14:paraId="57D19642" w14:textId="293452DA" w:rsidR="00340BDC" w:rsidRDefault="00340BDC" w:rsidP="00565D81">
      <w:pPr>
        <w:widowControl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Подпункт 6.5 пункта 6 Плана работы Центрального комитета Профсоюза на июль – декабрь 2021 года дополнить подпунктом 6.5.16 следующим содержанием: «проведение </w:t>
      </w:r>
      <w:r w:rsidR="00B843F6">
        <w:rPr>
          <w:sz w:val="30"/>
          <w:szCs w:val="30"/>
        </w:rPr>
        <w:t xml:space="preserve">Розыгрыша </w:t>
      </w:r>
      <w:r>
        <w:rPr>
          <w:sz w:val="30"/>
          <w:szCs w:val="30"/>
        </w:rPr>
        <w:t>«Счастливый профсоюзный билет»</w:t>
      </w:r>
      <w:r w:rsidR="00B843F6">
        <w:rPr>
          <w:sz w:val="30"/>
          <w:szCs w:val="30"/>
        </w:rPr>
        <w:t xml:space="preserve"> (далее – Розыгрыш)</w:t>
      </w:r>
      <w:r>
        <w:rPr>
          <w:sz w:val="30"/>
          <w:szCs w:val="30"/>
        </w:rPr>
        <w:t xml:space="preserve">. </w:t>
      </w:r>
    </w:p>
    <w:p w14:paraId="6C647D8F" w14:textId="6ADE4755" w:rsidR="00565D81" w:rsidRDefault="00340BDC" w:rsidP="00565D81">
      <w:pPr>
        <w:widowControl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65D81">
        <w:rPr>
          <w:sz w:val="30"/>
          <w:szCs w:val="30"/>
        </w:rPr>
        <w:t>. Утвердить:</w:t>
      </w:r>
    </w:p>
    <w:p w14:paraId="6631BBCD" w14:textId="182892C6" w:rsidR="00565D81" w:rsidRDefault="00340BDC" w:rsidP="00565D81">
      <w:pPr>
        <w:widowControl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65D81">
        <w:rPr>
          <w:sz w:val="30"/>
          <w:szCs w:val="30"/>
        </w:rPr>
        <w:t xml:space="preserve">.1. Положение о проведении </w:t>
      </w:r>
      <w:r w:rsidR="00B843F6">
        <w:rPr>
          <w:sz w:val="30"/>
          <w:szCs w:val="30"/>
        </w:rPr>
        <w:t xml:space="preserve">Розыгрыша </w:t>
      </w:r>
      <w:r w:rsidR="00565D81">
        <w:rPr>
          <w:sz w:val="30"/>
          <w:szCs w:val="30"/>
        </w:rPr>
        <w:t xml:space="preserve">(далее </w:t>
      </w:r>
      <w:r w:rsidR="000D00E3">
        <w:rPr>
          <w:sz w:val="30"/>
          <w:szCs w:val="30"/>
        </w:rPr>
        <w:t>–</w:t>
      </w:r>
      <w:r w:rsidR="00565D81">
        <w:rPr>
          <w:sz w:val="30"/>
          <w:szCs w:val="30"/>
        </w:rPr>
        <w:t xml:space="preserve"> </w:t>
      </w:r>
      <w:r w:rsidR="000D00E3">
        <w:rPr>
          <w:sz w:val="30"/>
          <w:szCs w:val="30"/>
        </w:rPr>
        <w:t>Положение</w:t>
      </w:r>
      <w:r w:rsidR="00B843F6">
        <w:rPr>
          <w:sz w:val="30"/>
          <w:szCs w:val="30"/>
        </w:rPr>
        <w:t>)</w:t>
      </w:r>
      <w:r w:rsidR="00565D81">
        <w:rPr>
          <w:sz w:val="30"/>
          <w:szCs w:val="30"/>
        </w:rPr>
        <w:t xml:space="preserve"> (приложение 1);</w:t>
      </w:r>
    </w:p>
    <w:p w14:paraId="1CFE9432" w14:textId="5A1A4F06" w:rsidR="00565D81" w:rsidRPr="00D66AA7" w:rsidRDefault="00340BDC" w:rsidP="00565D81">
      <w:pPr>
        <w:widowControl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65D81">
        <w:rPr>
          <w:sz w:val="30"/>
          <w:szCs w:val="30"/>
        </w:rPr>
        <w:t xml:space="preserve">.2. состав </w:t>
      </w:r>
      <w:r w:rsidR="00B843F6">
        <w:rPr>
          <w:sz w:val="30"/>
          <w:szCs w:val="30"/>
        </w:rPr>
        <w:t xml:space="preserve">комиссии </w:t>
      </w:r>
      <w:r w:rsidR="00565D81">
        <w:rPr>
          <w:sz w:val="30"/>
          <w:szCs w:val="30"/>
        </w:rPr>
        <w:t>(приложение 2)</w:t>
      </w:r>
      <w:r w:rsidR="00D66AA7">
        <w:rPr>
          <w:sz w:val="30"/>
          <w:szCs w:val="30"/>
        </w:rPr>
        <w:t>.</w:t>
      </w:r>
    </w:p>
    <w:p w14:paraId="17206123" w14:textId="6001FDB4" w:rsidR="00565D81" w:rsidRDefault="00340BDC" w:rsidP="00565D81">
      <w:pPr>
        <w:widowControl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565D81">
        <w:rPr>
          <w:sz w:val="30"/>
          <w:szCs w:val="30"/>
        </w:rPr>
        <w:t>. Центральному, областным, Минскому городскому, объединенному работников НАН Беларуси комитетам</w:t>
      </w:r>
      <w:r>
        <w:rPr>
          <w:sz w:val="30"/>
          <w:szCs w:val="30"/>
        </w:rPr>
        <w:t xml:space="preserve"> П</w:t>
      </w:r>
      <w:r w:rsidR="00565D81">
        <w:rPr>
          <w:sz w:val="30"/>
          <w:szCs w:val="30"/>
        </w:rPr>
        <w:t>рофсоюза, профкомам первичных профсоюзных организаций учреждений высшего образования г. Минска:</w:t>
      </w:r>
    </w:p>
    <w:p w14:paraId="0A79F1DF" w14:textId="23C20751" w:rsidR="00565D81" w:rsidRDefault="00340BDC" w:rsidP="00565D81">
      <w:pPr>
        <w:widowControl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565D81">
        <w:rPr>
          <w:sz w:val="30"/>
          <w:szCs w:val="30"/>
        </w:rPr>
        <w:t xml:space="preserve">.1. проинформировать соответствующие организационные </w:t>
      </w:r>
      <w:proofErr w:type="gramStart"/>
      <w:r w:rsidR="00565D81">
        <w:rPr>
          <w:sz w:val="30"/>
          <w:szCs w:val="30"/>
        </w:rPr>
        <w:t xml:space="preserve">структуры </w:t>
      </w:r>
      <w:r>
        <w:rPr>
          <w:sz w:val="30"/>
          <w:szCs w:val="30"/>
        </w:rPr>
        <w:t xml:space="preserve"> и</w:t>
      </w:r>
      <w:proofErr w:type="gramEnd"/>
      <w:r>
        <w:rPr>
          <w:sz w:val="30"/>
          <w:szCs w:val="30"/>
        </w:rPr>
        <w:t xml:space="preserve"> членов Профсоюза </w:t>
      </w:r>
      <w:r w:rsidR="00565D81">
        <w:rPr>
          <w:sz w:val="30"/>
          <w:szCs w:val="30"/>
        </w:rPr>
        <w:t xml:space="preserve">о проведении </w:t>
      </w:r>
      <w:r w:rsidR="00B843F6">
        <w:rPr>
          <w:sz w:val="30"/>
          <w:szCs w:val="30"/>
        </w:rPr>
        <w:t>Розыгрыша</w:t>
      </w:r>
      <w:r w:rsidR="00565D81">
        <w:rPr>
          <w:sz w:val="30"/>
          <w:szCs w:val="30"/>
        </w:rPr>
        <w:t>;</w:t>
      </w:r>
    </w:p>
    <w:p w14:paraId="0340B263" w14:textId="38E0A1BC" w:rsidR="00565D81" w:rsidRDefault="00340BDC" w:rsidP="00565D81">
      <w:pPr>
        <w:widowControl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565D81">
        <w:rPr>
          <w:sz w:val="30"/>
          <w:szCs w:val="30"/>
        </w:rPr>
        <w:t>.</w:t>
      </w:r>
      <w:r w:rsidR="00D66AA7">
        <w:rPr>
          <w:sz w:val="30"/>
          <w:szCs w:val="30"/>
        </w:rPr>
        <w:t>2</w:t>
      </w:r>
      <w:r w:rsidR="00565D81">
        <w:rPr>
          <w:sz w:val="30"/>
          <w:szCs w:val="30"/>
        </w:rPr>
        <w:t xml:space="preserve">. активно включиться в организацию и проведение </w:t>
      </w:r>
      <w:r w:rsidR="00B843F6">
        <w:rPr>
          <w:sz w:val="30"/>
          <w:szCs w:val="30"/>
        </w:rPr>
        <w:t>Розыгрыша</w:t>
      </w:r>
      <w:r w:rsidR="00565D81">
        <w:rPr>
          <w:sz w:val="30"/>
          <w:szCs w:val="30"/>
        </w:rPr>
        <w:t>;</w:t>
      </w:r>
    </w:p>
    <w:p w14:paraId="6408202F" w14:textId="3C9FF170" w:rsidR="00565D81" w:rsidRDefault="00340BDC" w:rsidP="00565D81">
      <w:pPr>
        <w:widowControl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565D81">
        <w:rPr>
          <w:sz w:val="30"/>
          <w:szCs w:val="30"/>
        </w:rPr>
        <w:t>.</w:t>
      </w:r>
      <w:r w:rsidR="00D66AA7">
        <w:rPr>
          <w:sz w:val="30"/>
          <w:szCs w:val="30"/>
        </w:rPr>
        <w:t>3</w:t>
      </w:r>
      <w:r w:rsidR="00565D81">
        <w:rPr>
          <w:sz w:val="30"/>
          <w:szCs w:val="30"/>
        </w:rPr>
        <w:t xml:space="preserve">. организовать освещение проведения </w:t>
      </w:r>
      <w:r w:rsidR="00B843F6">
        <w:rPr>
          <w:sz w:val="30"/>
          <w:szCs w:val="30"/>
        </w:rPr>
        <w:t xml:space="preserve">Розыгрыша </w:t>
      </w:r>
      <w:r w:rsidR="00565D81">
        <w:rPr>
          <w:sz w:val="30"/>
          <w:szCs w:val="30"/>
        </w:rPr>
        <w:t>в социальных сетях.</w:t>
      </w:r>
    </w:p>
    <w:p w14:paraId="25830F3B" w14:textId="1DD4F24F" w:rsidR="00D66AA7" w:rsidRDefault="00340BDC" w:rsidP="00565D81">
      <w:pPr>
        <w:widowControl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66AA7">
        <w:rPr>
          <w:sz w:val="30"/>
          <w:szCs w:val="30"/>
        </w:rPr>
        <w:t>.4. обеспечить предоставление материалов в установленные сроки согласно п.11 Положения.</w:t>
      </w:r>
    </w:p>
    <w:p w14:paraId="26C788F7" w14:textId="1597886C" w:rsidR="00565D81" w:rsidRDefault="00340BDC" w:rsidP="00565D81">
      <w:pPr>
        <w:widowControl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565D81">
        <w:rPr>
          <w:sz w:val="30"/>
          <w:szCs w:val="30"/>
        </w:rPr>
        <w:t xml:space="preserve">. Контроль за выполнением настоящего постановления возложить на главного специалиста аппарата Центрального комитета </w:t>
      </w:r>
      <w:r w:rsidR="000A6038">
        <w:rPr>
          <w:sz w:val="30"/>
          <w:szCs w:val="30"/>
        </w:rPr>
        <w:t>П</w:t>
      </w:r>
      <w:r w:rsidR="00565D81">
        <w:rPr>
          <w:sz w:val="30"/>
          <w:szCs w:val="30"/>
        </w:rPr>
        <w:t xml:space="preserve">рофсоюза О.А. Дудко. </w:t>
      </w:r>
    </w:p>
    <w:p w14:paraId="4FDE26B3" w14:textId="1B5B648B" w:rsidR="00565D81" w:rsidRDefault="00565D81" w:rsidP="00565D81">
      <w:pPr>
        <w:widowControl w:val="0"/>
        <w:tabs>
          <w:tab w:val="left" w:pos="1335"/>
        </w:tabs>
        <w:autoSpaceDE w:val="0"/>
        <w:autoSpaceDN w:val="0"/>
        <w:adjustRightInd w:val="0"/>
        <w:spacing w:line="280" w:lineRule="exact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187F78FF" w14:textId="23241461" w:rsidR="00565D81" w:rsidRPr="00251E29" w:rsidRDefault="00565D81" w:rsidP="00565D81">
      <w:pPr>
        <w:widowControl w:val="0"/>
        <w:tabs>
          <w:tab w:val="left" w:pos="1335"/>
        </w:tabs>
        <w:autoSpaceDE w:val="0"/>
        <w:autoSpaceDN w:val="0"/>
        <w:adjustRightInd w:val="0"/>
        <w:spacing w:line="280" w:lineRule="exact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565D81" w:rsidRPr="00251E29" w14:paraId="5FE1E7CA" w14:textId="77777777" w:rsidTr="00781CC2">
        <w:tc>
          <w:tcPr>
            <w:tcW w:w="5211" w:type="dxa"/>
          </w:tcPr>
          <w:p w14:paraId="6D518B8D" w14:textId="77777777" w:rsidR="00565D81" w:rsidRDefault="00565D81" w:rsidP="00781CC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251E29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 xml:space="preserve">Председатель Центрального </w:t>
            </w:r>
          </w:p>
          <w:p w14:paraId="6C6393E9" w14:textId="77777777" w:rsidR="00565D81" w:rsidRPr="00251E29" w:rsidRDefault="00565D81" w:rsidP="00781CC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251E29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комитета профсоюза</w:t>
            </w:r>
          </w:p>
        </w:tc>
        <w:tc>
          <w:tcPr>
            <w:tcW w:w="4395" w:type="dxa"/>
            <w:vAlign w:val="bottom"/>
          </w:tcPr>
          <w:p w14:paraId="209AF395" w14:textId="1C2CF826" w:rsidR="00565D81" w:rsidRDefault="00682457" w:rsidP="00781CC2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93"/>
              <w:jc w:val="right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ED6BD5" wp14:editId="6E4F1605">
                  <wp:simplePos x="0" y="0"/>
                  <wp:positionH relativeFrom="margin">
                    <wp:posOffset>-152400</wp:posOffset>
                  </wp:positionH>
                  <wp:positionV relativeFrom="paragraph">
                    <wp:posOffset>-424180</wp:posOffset>
                  </wp:positionV>
                  <wp:extent cx="1242060" cy="12420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D81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Т.Р. Якубович</w:t>
            </w:r>
          </w:p>
          <w:p w14:paraId="767E7BE6" w14:textId="77777777" w:rsidR="0072710B" w:rsidRDefault="0072710B" w:rsidP="00781CC2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93"/>
              <w:jc w:val="right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</w:p>
          <w:p w14:paraId="35D9761B" w14:textId="77777777" w:rsidR="0072710B" w:rsidRDefault="0072710B" w:rsidP="00781CC2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93"/>
              <w:jc w:val="right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</w:p>
          <w:p w14:paraId="432E3CDE" w14:textId="6D642482" w:rsidR="0072710B" w:rsidRPr="00251E29" w:rsidRDefault="0072710B" w:rsidP="00781CC2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93"/>
              <w:jc w:val="right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</w:p>
        </w:tc>
      </w:tr>
    </w:tbl>
    <w:p w14:paraId="6765C12C" w14:textId="77777777" w:rsidR="000B60A1" w:rsidRDefault="000B60A1" w:rsidP="00B42017"/>
    <w:sectPr w:rsidR="000B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FB"/>
    <w:rsid w:val="000A6038"/>
    <w:rsid w:val="000A694F"/>
    <w:rsid w:val="000B60A1"/>
    <w:rsid w:val="000D00E3"/>
    <w:rsid w:val="00340BDC"/>
    <w:rsid w:val="00444704"/>
    <w:rsid w:val="00565D81"/>
    <w:rsid w:val="005B79F9"/>
    <w:rsid w:val="0060005B"/>
    <w:rsid w:val="00682457"/>
    <w:rsid w:val="0072710B"/>
    <w:rsid w:val="00867A34"/>
    <w:rsid w:val="00AA2E69"/>
    <w:rsid w:val="00B024FB"/>
    <w:rsid w:val="00B42017"/>
    <w:rsid w:val="00B843F6"/>
    <w:rsid w:val="00D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5BBC"/>
  <w15:chartTrackingRefBased/>
  <w15:docId w15:val="{6A274F07-0916-452B-839D-2364D3FB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4E3A-0600-430F-B49D-57C96B1E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Богомазов</dc:creator>
  <cp:keywords/>
  <dc:description/>
  <cp:lastModifiedBy>Маняк Наталия</cp:lastModifiedBy>
  <cp:revision>15</cp:revision>
  <cp:lastPrinted>2021-10-06T13:00:00Z</cp:lastPrinted>
  <dcterms:created xsi:type="dcterms:W3CDTF">2021-10-05T08:28:00Z</dcterms:created>
  <dcterms:modified xsi:type="dcterms:W3CDTF">2021-10-08T06:19:00Z</dcterms:modified>
</cp:coreProperties>
</file>